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E2" w:rsidRPr="00C343D9" w:rsidRDefault="00F638E2" w:rsidP="00F638E2">
      <w:pPr>
        <w:jc w:val="center"/>
        <w:rPr>
          <w:sz w:val="28"/>
          <w:szCs w:val="28"/>
        </w:rPr>
      </w:pPr>
      <w:r w:rsidRPr="00C343D9">
        <w:rPr>
          <w:sz w:val="28"/>
          <w:szCs w:val="28"/>
        </w:rPr>
        <w:t>Vragenlijst maaimachine</w:t>
      </w:r>
      <w:r>
        <w:rPr>
          <w:sz w:val="28"/>
          <w:szCs w:val="28"/>
        </w:rPr>
        <w:t>s</w:t>
      </w:r>
      <w:r w:rsidRPr="00C343D9">
        <w:rPr>
          <w:sz w:val="28"/>
          <w:szCs w:val="28"/>
        </w:rPr>
        <w:t>:</w:t>
      </w:r>
    </w:p>
    <w:p w:rsidR="00F638E2" w:rsidRDefault="00F638E2" w:rsidP="00F638E2"/>
    <w:p w:rsidR="00F638E2" w:rsidRDefault="00F638E2" w:rsidP="00F638E2"/>
    <w:p w:rsidR="00F638E2" w:rsidRDefault="00F638E2" w:rsidP="00F638E2">
      <w:pPr>
        <w:jc w:val="center"/>
      </w:pPr>
      <w:r>
        <w:rPr>
          <w:noProof/>
        </w:rPr>
        <w:drawing>
          <wp:inline distT="0" distB="0" distL="0" distR="0" wp14:anchorId="0A9C289B" wp14:editId="23CE7F3A">
            <wp:extent cx="3276600" cy="2457450"/>
            <wp:effectExtent l="19050" t="0" r="0" b="0"/>
            <wp:docPr id="3" name="Afbeelding 3" descr="http://www1.trekkerweb.nl/media/default.aspx/emma/org/10317629/Img_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1.trekkerweb.nl/media/default.aspx/emma/org/10317629/Img_2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E2" w:rsidRDefault="00F638E2" w:rsidP="00F638E2">
      <w:pPr>
        <w:jc w:val="center"/>
      </w:pPr>
    </w:p>
    <w:p w:rsidR="00F638E2" w:rsidRDefault="00F638E2" w:rsidP="00F638E2">
      <w:pPr>
        <w:jc w:val="center"/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vier verschillende soorten maaimachines zijn er?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wat moet je doen als een mesje beschadigd is?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Wat zijn de gevolgen van maaien met  botte mesjes?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Noem de voor- en nadelen van trommel- en schijvenmaaiers.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Welke type cirkelmaaiers zijn er?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Welke soorten maaimesjes zijn er?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Op welke manieren kun je de mesjes bevestigen?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Wat kun je doen om onbalans van de trommels te voorkomen?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Noem een kenmerkend verschil tussen trommel- en schijvenmaaiers?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Pr="003626CF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626CF">
        <w:rPr>
          <w:sz w:val="24"/>
          <w:szCs w:val="24"/>
        </w:rPr>
        <w:t>Benoem de onderdelen van de onderstaande maaier.</w:t>
      </w:r>
    </w:p>
    <w:p w:rsidR="00F638E2" w:rsidRDefault="00F638E2" w:rsidP="00F638E2">
      <w:pPr>
        <w:pStyle w:val="Lijstalinea"/>
      </w:pPr>
    </w:p>
    <w:p w:rsidR="00F638E2" w:rsidRDefault="00F638E2" w:rsidP="00F638E2">
      <w:pPr>
        <w:pStyle w:val="Lijstalinea"/>
      </w:pPr>
    </w:p>
    <w:p w:rsidR="00F638E2" w:rsidRDefault="00F638E2" w:rsidP="00F638E2">
      <w:pPr>
        <w:pStyle w:val="Lijstalinea"/>
      </w:pPr>
      <w:r>
        <w:rPr>
          <w:noProof/>
        </w:rPr>
        <w:drawing>
          <wp:inline distT="0" distB="0" distL="0" distR="0" wp14:anchorId="43F3A165" wp14:editId="74838AE9">
            <wp:extent cx="3762375" cy="2295525"/>
            <wp:effectExtent l="19050" t="0" r="9525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E2" w:rsidRDefault="00F638E2" w:rsidP="00F638E2">
      <w:pPr>
        <w:pStyle w:val="Lijstalinea"/>
      </w:pPr>
    </w:p>
    <w:p w:rsidR="00F638E2" w:rsidRPr="00C343D9" w:rsidRDefault="00F638E2" w:rsidP="00F638E2">
      <w:pPr>
        <w:pStyle w:val="Lijstalinea"/>
        <w:rPr>
          <w:rFonts w:cs="Arial"/>
        </w:rPr>
      </w:pPr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maaitrommel met schijf</w:t>
      </w:r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tussenas</w:t>
      </w:r>
      <w:proofErr w:type="spellEnd"/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ontlastketting</w:t>
      </w:r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maaimesje</w:t>
      </w:r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zwadbord</w:t>
      </w:r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obstakelbeveiliging</w:t>
      </w:r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driepuntsbok</w:t>
      </w:r>
      <w:proofErr w:type="spellEnd"/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steunschotel</w:t>
      </w:r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transportstang</w:t>
      </w:r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beschermkap met kleden</w:t>
      </w:r>
    </w:p>
    <w:p w:rsidR="00F638E2" w:rsidRPr="00C343D9" w:rsidRDefault="00F638E2" w:rsidP="00F638E2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transportgrendel</w:t>
      </w:r>
    </w:p>
    <w:p w:rsidR="00F638E2" w:rsidRPr="00C343D9" w:rsidRDefault="00F638E2" w:rsidP="00F638E2">
      <w:pPr>
        <w:pStyle w:val="Lijstalinea"/>
        <w:numPr>
          <w:ilvl w:val="0"/>
          <w:numId w:val="2"/>
        </w:numPr>
        <w:rPr>
          <w:rFonts w:cs="Arial"/>
        </w:rPr>
      </w:pPr>
      <w:r>
        <w:rPr>
          <w:rFonts w:cs="Arial"/>
        </w:rPr>
        <w:t>tandwielkast</w:t>
      </w:r>
    </w:p>
    <w:p w:rsidR="00F638E2" w:rsidRDefault="00F638E2" w:rsidP="00F638E2">
      <w:pPr>
        <w:pStyle w:val="Lijstalinea"/>
      </w:pPr>
    </w:p>
    <w:p w:rsidR="00F638E2" w:rsidRDefault="00F638E2" w:rsidP="00F638E2">
      <w:pPr>
        <w:pStyle w:val="Lijstalinea"/>
      </w:pPr>
    </w:p>
    <w:p w:rsidR="00F638E2" w:rsidRDefault="00F638E2" w:rsidP="00F638E2">
      <w:pPr>
        <w:pStyle w:val="Lijstalinea"/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Welke voordelen heeft het kneuzen van gras?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Op welke manier kunnen we de kneusintensiteit vergroten?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lastRenderedPageBreak/>
        <w:t>Welke bezwaren kleven er aan het te kort maaien van gras?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Welke maaihoogte kun je het beste aanhouden?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Waarom moeten de bevestigingspunten van de mesjes (</w:t>
      </w:r>
      <w:proofErr w:type="spellStart"/>
      <w:r w:rsidRPr="00C343D9">
        <w:rPr>
          <w:sz w:val="24"/>
          <w:szCs w:val="24"/>
        </w:rPr>
        <w:t>meshouders</w:t>
      </w:r>
      <w:proofErr w:type="spellEnd"/>
      <w:r w:rsidRPr="00C343D9">
        <w:rPr>
          <w:sz w:val="24"/>
          <w:szCs w:val="24"/>
        </w:rPr>
        <w:t>) regelmatig gecontroleerd worden?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Wat is het risico van te veel veerspanning?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Welke onderdelen van een cirkelmaaier moeten worden afgeschermd?</w:t>
      </w:r>
    </w:p>
    <w:p w:rsidR="00F638E2" w:rsidRDefault="00F638E2" w:rsidP="00F638E2">
      <w:pPr>
        <w:pStyle w:val="Lijstalinea"/>
        <w:rPr>
          <w:sz w:val="24"/>
          <w:szCs w:val="24"/>
        </w:rPr>
      </w:pPr>
    </w:p>
    <w:p w:rsidR="00F638E2" w:rsidRDefault="00F638E2" w:rsidP="00F638E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F638E2" w:rsidRPr="00C343D9" w:rsidRDefault="00F638E2" w:rsidP="00F638E2">
      <w:pPr>
        <w:pStyle w:val="Lijstalinea"/>
        <w:rPr>
          <w:sz w:val="24"/>
          <w:szCs w:val="24"/>
        </w:rPr>
      </w:pPr>
    </w:p>
    <w:p w:rsidR="00F638E2" w:rsidRPr="00C343D9" w:rsidRDefault="00F638E2" w:rsidP="00F638E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343D9">
        <w:rPr>
          <w:sz w:val="24"/>
          <w:szCs w:val="24"/>
        </w:rPr>
        <w:t>Waarom is het niet verstandig om achter een werkende cirkelmaaier te lopen?</w:t>
      </w:r>
    </w:p>
    <w:p w:rsidR="00F638E2" w:rsidRDefault="00F638E2" w:rsidP="00F638E2">
      <w:pPr>
        <w:pStyle w:val="Lijstalinea"/>
      </w:pPr>
    </w:p>
    <w:p w:rsidR="00F638E2" w:rsidRDefault="00F638E2" w:rsidP="00F638E2">
      <w:pPr>
        <w:pStyle w:val="Lijstalinea"/>
      </w:pPr>
      <w:r>
        <w:t>…………………………………………………………………………………………………………………</w:t>
      </w: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554F9"/>
    <w:multiLevelType w:val="hybridMultilevel"/>
    <w:tmpl w:val="6C44FD9A"/>
    <w:lvl w:ilvl="0" w:tplc="86C22C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B4F3F"/>
    <w:multiLevelType w:val="hybridMultilevel"/>
    <w:tmpl w:val="D0D62A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0"/>
    <w:rsid w:val="002D2448"/>
    <w:rsid w:val="00742610"/>
    <w:rsid w:val="009F6B95"/>
    <w:rsid w:val="00A15873"/>
    <w:rsid w:val="00A601A1"/>
    <w:rsid w:val="00F6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51B3-0338-4363-B65A-9EFE1190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38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F6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1609</Characters>
  <Application>Microsoft Office Word</Application>
  <DocSecurity>0</DocSecurity>
  <Lines>13</Lines>
  <Paragraphs>3</Paragraphs>
  <ScaleCrop>false</ScaleCrop>
  <Company>Helicon Opleidingen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2017-05-08T12:34:00Z</dcterms:created>
  <dcterms:modified xsi:type="dcterms:W3CDTF">2017-05-08T12:34:00Z</dcterms:modified>
</cp:coreProperties>
</file>